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7CE59E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3039B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3039B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136F86D2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>Należy podać informacje umożliwiające ocenę spełniania przez Wykonawcę warunku udziału w postępowaniu w zakresie zdolności technicznej i</w:t>
      </w:r>
      <w:r w:rsidR="00F3039B">
        <w:rPr>
          <w:rFonts w:ascii="Cambria" w:hAnsi="Cambria"/>
          <w:bCs/>
          <w:sz w:val="21"/>
          <w:szCs w:val="21"/>
        </w:rPr>
        <w:t> </w:t>
      </w:r>
      <w:r>
        <w:rPr>
          <w:rFonts w:ascii="Cambria" w:hAnsi="Cambria"/>
          <w:bCs/>
          <w:sz w:val="21"/>
          <w:szCs w:val="21"/>
        </w:rPr>
        <w:t xml:space="preserve">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1BB435C4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>, w</w:t>
      </w:r>
      <w:r w:rsidR="00F3039B">
        <w:rPr>
          <w:rFonts w:ascii="Cambria" w:hAnsi="Cambria"/>
          <w:b/>
          <w:bCs/>
          <w:sz w:val="21"/>
          <w:szCs w:val="21"/>
        </w:rPr>
        <w:t> </w:t>
      </w:r>
      <w:r>
        <w:rPr>
          <w:rFonts w:ascii="Cambria" w:hAnsi="Cambria"/>
          <w:b/>
          <w:bCs/>
          <w:sz w:val="21"/>
          <w:szCs w:val="21"/>
        </w:rPr>
        <w:t xml:space="preserve">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EBE08" w14:textId="77777777" w:rsidR="00B939B1" w:rsidRDefault="00B939B1">
      <w:r>
        <w:separator/>
      </w:r>
    </w:p>
  </w:endnote>
  <w:endnote w:type="continuationSeparator" w:id="0">
    <w:p w14:paraId="098CFF16" w14:textId="77777777" w:rsidR="00B939B1" w:rsidRDefault="00B93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86592" w14:textId="77777777" w:rsidR="00B939B1" w:rsidRDefault="00B939B1">
      <w:r>
        <w:separator/>
      </w:r>
    </w:p>
  </w:footnote>
  <w:footnote w:type="continuationSeparator" w:id="0">
    <w:p w14:paraId="3E2C198E" w14:textId="77777777" w:rsidR="00B939B1" w:rsidRDefault="00B93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3039B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dcterms:created xsi:type="dcterms:W3CDTF">2022-06-26T13:00:00Z</dcterms:created>
  <dcterms:modified xsi:type="dcterms:W3CDTF">2022-10-16T19:43:00Z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